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9E3C" w14:textId="77777777" w:rsidR="000E0224" w:rsidRDefault="00A173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12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DAEFE29" wp14:editId="6D596C85">
            <wp:extent cx="3334157" cy="1330661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336235" cy="13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65085" w14:textId="77777777" w:rsidR="000E0224" w:rsidRDefault="00A173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Деловая программа </w:t>
      </w:r>
    </w:p>
    <w:p w14:paraId="1B9BC74D" w14:textId="77777777" w:rsidR="000E0224" w:rsidRDefault="00A173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40"/>
        <w:jc w:val="center"/>
        <w:rPr>
          <w:rFonts w:eastAsia="Liberation Sans"/>
          <w:b/>
          <w:bCs/>
          <w:color w:val="0F1115"/>
          <w:sz w:val="28"/>
          <w:szCs w:val="28"/>
        </w:rPr>
      </w:pPr>
      <w:r>
        <w:rPr>
          <w:rFonts w:eastAsia="Liberation Sans"/>
          <w:b/>
          <w:bCs/>
          <w:color w:val="0F1115"/>
          <w:sz w:val="28"/>
          <w:szCs w:val="28"/>
        </w:rPr>
        <w:t>IV Международной научно-деловой конференции POLAR 2026</w:t>
      </w:r>
    </w:p>
    <w:tbl>
      <w:tblPr>
        <w:tblStyle w:val="afb"/>
        <w:tblW w:w="10490" w:type="dxa"/>
        <w:tblInd w:w="-856" w:type="dxa"/>
        <w:tblLook w:val="04A0" w:firstRow="1" w:lastRow="0" w:firstColumn="1" w:lastColumn="0" w:noHBand="0" w:noVBand="1"/>
      </w:tblPr>
      <w:tblGrid>
        <w:gridCol w:w="1560"/>
        <w:gridCol w:w="1559"/>
        <w:gridCol w:w="7371"/>
      </w:tblGrid>
      <w:tr w:rsidR="000E0224" w14:paraId="33BBBAE2" w14:textId="77777777">
        <w:trPr>
          <w:trHeight w:val="992"/>
        </w:trPr>
        <w:tc>
          <w:tcPr>
            <w:tcW w:w="10490" w:type="dxa"/>
            <w:gridSpan w:val="3"/>
          </w:tcPr>
          <w:p w14:paraId="4239854D" w14:textId="77777777" w:rsidR="000E0224" w:rsidRDefault="00A1737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мая 2026 года: Научный день «Современные комплексные исследования высоких широт Арктики»</w:t>
            </w:r>
            <w:r>
              <w:rPr>
                <w:rStyle w:val="ae"/>
                <w:b/>
                <w:sz w:val="28"/>
                <w:szCs w:val="28"/>
              </w:rPr>
              <w:footnoteReference w:id="1"/>
            </w:r>
          </w:p>
        </w:tc>
      </w:tr>
      <w:tr w:rsidR="000E0224" w14:paraId="7D36C165" w14:textId="77777777">
        <w:tc>
          <w:tcPr>
            <w:tcW w:w="1560" w:type="dxa"/>
          </w:tcPr>
          <w:p w14:paraId="43FD36C2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9:00-10:00</w:t>
            </w:r>
          </w:p>
        </w:tc>
        <w:tc>
          <w:tcPr>
            <w:tcW w:w="1559" w:type="dxa"/>
          </w:tcPr>
          <w:p w14:paraId="642A9554" w14:textId="77777777" w:rsidR="000E0224" w:rsidRDefault="000E0224">
            <w:pPr>
              <w:rPr>
                <w:i/>
                <w:sz w:val="22"/>
                <w:szCs w:val="22"/>
              </w:rPr>
            </w:pPr>
          </w:p>
        </w:tc>
        <w:tc>
          <w:tcPr>
            <w:tcW w:w="7371" w:type="dxa"/>
          </w:tcPr>
          <w:p w14:paraId="50AFA416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Регистрация</w:t>
            </w:r>
          </w:p>
        </w:tc>
      </w:tr>
      <w:tr w:rsidR="000E0224" w14:paraId="70E92106" w14:textId="77777777">
        <w:tc>
          <w:tcPr>
            <w:tcW w:w="1560" w:type="dxa"/>
          </w:tcPr>
          <w:p w14:paraId="38A644FD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10:00-12:00</w:t>
            </w:r>
          </w:p>
        </w:tc>
        <w:tc>
          <w:tcPr>
            <w:tcW w:w="1559" w:type="dxa"/>
          </w:tcPr>
          <w:p w14:paraId="5DB17D24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Средний зал</w:t>
            </w:r>
          </w:p>
        </w:tc>
        <w:tc>
          <w:tcPr>
            <w:tcW w:w="7371" w:type="dxa"/>
          </w:tcPr>
          <w:p w14:paraId="7D1AC91B" w14:textId="77777777" w:rsidR="000E0224" w:rsidRDefault="00A1737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Климатические измене</w:t>
            </w:r>
            <w:r w:rsidR="00AC0DE3">
              <w:rPr>
                <w:sz w:val="22"/>
                <w:szCs w:val="22"/>
              </w:rPr>
              <w:t>ния в Арктике и их последствия</w:t>
            </w:r>
          </w:p>
          <w:p w14:paraId="07A21AC1" w14:textId="77777777" w:rsidR="000E0224" w:rsidRDefault="00A1737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Процессы и явления в атмо</w:t>
            </w:r>
            <w:r w:rsidR="00AC0DE3">
              <w:rPr>
                <w:sz w:val="22"/>
                <w:szCs w:val="22"/>
              </w:rPr>
              <w:t>сфере северной полярной области</w:t>
            </w:r>
          </w:p>
        </w:tc>
      </w:tr>
      <w:tr w:rsidR="000E0224" w14:paraId="107CB9FE" w14:textId="77777777">
        <w:trPr>
          <w:trHeight w:val="253"/>
        </w:trPr>
        <w:tc>
          <w:tcPr>
            <w:tcW w:w="1560" w:type="dxa"/>
            <w:vMerge w:val="restart"/>
          </w:tcPr>
          <w:p w14:paraId="3AA4C4E3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10:00-12:00</w:t>
            </w:r>
          </w:p>
        </w:tc>
        <w:tc>
          <w:tcPr>
            <w:tcW w:w="1559" w:type="dxa"/>
            <w:vMerge w:val="restart"/>
          </w:tcPr>
          <w:p w14:paraId="5E220CE8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Малый зал</w:t>
            </w:r>
          </w:p>
        </w:tc>
        <w:tc>
          <w:tcPr>
            <w:tcW w:w="7371" w:type="dxa"/>
            <w:vMerge w:val="restart"/>
          </w:tcPr>
          <w:p w14:paraId="5B561551" w14:textId="77777777" w:rsidR="000E0224" w:rsidRDefault="00A1737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Животный мир, морские экосис</w:t>
            </w:r>
            <w:r w:rsidR="00AC0DE3">
              <w:rPr>
                <w:sz w:val="22"/>
                <w:szCs w:val="22"/>
              </w:rPr>
              <w:t>темы, загрязнение морской среды</w:t>
            </w:r>
          </w:p>
        </w:tc>
      </w:tr>
      <w:tr w:rsidR="000E0224" w14:paraId="6A995DF3" w14:textId="77777777">
        <w:trPr>
          <w:trHeight w:val="409"/>
        </w:trPr>
        <w:tc>
          <w:tcPr>
            <w:tcW w:w="1560" w:type="dxa"/>
          </w:tcPr>
          <w:p w14:paraId="1BF7F887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12:00-12:30</w:t>
            </w:r>
          </w:p>
        </w:tc>
        <w:tc>
          <w:tcPr>
            <w:tcW w:w="8930" w:type="dxa"/>
            <w:gridSpan w:val="2"/>
          </w:tcPr>
          <w:p w14:paraId="13060FD0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Кофе-брейк</w:t>
            </w:r>
          </w:p>
        </w:tc>
      </w:tr>
      <w:tr w:rsidR="000E0224" w14:paraId="69DBCE62" w14:textId="77777777">
        <w:tc>
          <w:tcPr>
            <w:tcW w:w="1560" w:type="dxa"/>
          </w:tcPr>
          <w:p w14:paraId="18B626BF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12:30-14:30</w:t>
            </w:r>
          </w:p>
        </w:tc>
        <w:tc>
          <w:tcPr>
            <w:tcW w:w="1559" w:type="dxa"/>
          </w:tcPr>
          <w:p w14:paraId="1EF91D58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Средний зал</w:t>
            </w:r>
          </w:p>
        </w:tc>
        <w:tc>
          <w:tcPr>
            <w:tcW w:w="7371" w:type="dxa"/>
          </w:tcPr>
          <w:p w14:paraId="55E77609" w14:textId="77777777" w:rsidR="000E0224" w:rsidRDefault="00AC0DE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Морской лед Арктики</w:t>
            </w:r>
          </w:p>
          <w:p w14:paraId="2BA81289" w14:textId="77777777" w:rsidR="000E0224" w:rsidRDefault="00A1737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Водные массы и циркуля</w:t>
            </w:r>
            <w:r w:rsidR="00AC0DE3">
              <w:rPr>
                <w:sz w:val="22"/>
                <w:szCs w:val="22"/>
              </w:rPr>
              <w:t>ция Северного Ледовитого океана</w:t>
            </w:r>
          </w:p>
        </w:tc>
      </w:tr>
      <w:tr w:rsidR="000E0224" w14:paraId="682B0E3D" w14:textId="77777777">
        <w:trPr>
          <w:trHeight w:val="253"/>
        </w:trPr>
        <w:tc>
          <w:tcPr>
            <w:tcW w:w="1560" w:type="dxa"/>
            <w:vMerge w:val="restart"/>
          </w:tcPr>
          <w:p w14:paraId="308983C8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12:30-14:30</w:t>
            </w:r>
          </w:p>
          <w:p w14:paraId="26916500" w14:textId="77777777" w:rsidR="000E0224" w:rsidRDefault="000E0224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32DC8692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Малый зал</w:t>
            </w:r>
          </w:p>
          <w:p w14:paraId="51235326" w14:textId="77777777" w:rsidR="000E0224" w:rsidRDefault="000E0224">
            <w:pPr>
              <w:rPr>
                <w:i/>
                <w:sz w:val="22"/>
                <w:szCs w:val="22"/>
              </w:rPr>
            </w:pPr>
          </w:p>
        </w:tc>
        <w:tc>
          <w:tcPr>
            <w:tcW w:w="7371" w:type="dxa"/>
            <w:vMerge w:val="restart"/>
          </w:tcPr>
          <w:p w14:paraId="5339B6EA" w14:textId="77777777" w:rsidR="000E0224" w:rsidRDefault="00A1737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Воздействие льда на суда, предназначенные</w:t>
            </w:r>
            <w:r w:rsidR="00AC0DE3">
              <w:rPr>
                <w:sz w:val="22"/>
                <w:szCs w:val="22"/>
              </w:rPr>
              <w:t xml:space="preserve"> для работы в арктических морях</w:t>
            </w:r>
          </w:p>
        </w:tc>
      </w:tr>
      <w:tr w:rsidR="000E0224" w14:paraId="623F7E70" w14:textId="77777777">
        <w:trPr>
          <w:trHeight w:val="353"/>
        </w:trPr>
        <w:tc>
          <w:tcPr>
            <w:tcW w:w="1560" w:type="dxa"/>
          </w:tcPr>
          <w:p w14:paraId="56CE3531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14:30-15:00</w:t>
            </w:r>
          </w:p>
        </w:tc>
        <w:tc>
          <w:tcPr>
            <w:tcW w:w="8930" w:type="dxa"/>
            <w:gridSpan w:val="2"/>
          </w:tcPr>
          <w:p w14:paraId="3FDB7C61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Кофе-брейк</w:t>
            </w:r>
          </w:p>
        </w:tc>
      </w:tr>
      <w:tr w:rsidR="000E0224" w14:paraId="771B80AB" w14:textId="77777777">
        <w:tc>
          <w:tcPr>
            <w:tcW w:w="1560" w:type="dxa"/>
          </w:tcPr>
          <w:p w14:paraId="38E2696D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15:00-17:00</w:t>
            </w:r>
          </w:p>
        </w:tc>
        <w:tc>
          <w:tcPr>
            <w:tcW w:w="1559" w:type="dxa"/>
          </w:tcPr>
          <w:p w14:paraId="60F35329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Средний зал</w:t>
            </w:r>
          </w:p>
        </w:tc>
        <w:tc>
          <w:tcPr>
            <w:tcW w:w="7371" w:type="dxa"/>
          </w:tcPr>
          <w:p w14:paraId="71CA408E" w14:textId="77777777" w:rsidR="000E0224" w:rsidRDefault="00A1737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Геофи</w:t>
            </w:r>
            <w:r w:rsidR="00AC0DE3">
              <w:rPr>
                <w:sz w:val="22"/>
                <w:szCs w:val="22"/>
              </w:rPr>
              <w:t>зические исследования в Арктике</w:t>
            </w:r>
          </w:p>
        </w:tc>
      </w:tr>
      <w:tr w:rsidR="000E0224" w14:paraId="3849CE52" w14:textId="77777777">
        <w:trPr>
          <w:trHeight w:val="253"/>
        </w:trPr>
        <w:tc>
          <w:tcPr>
            <w:tcW w:w="1560" w:type="dxa"/>
            <w:vMerge w:val="restart"/>
          </w:tcPr>
          <w:p w14:paraId="75240E56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15:00-17:00</w:t>
            </w:r>
          </w:p>
        </w:tc>
        <w:tc>
          <w:tcPr>
            <w:tcW w:w="1559" w:type="dxa"/>
            <w:vMerge w:val="restart"/>
          </w:tcPr>
          <w:p w14:paraId="034700F1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Малый зал</w:t>
            </w:r>
          </w:p>
        </w:tc>
        <w:tc>
          <w:tcPr>
            <w:tcW w:w="7371" w:type="dxa"/>
            <w:vMerge w:val="restart"/>
          </w:tcPr>
          <w:p w14:paraId="55FBCF3A" w14:textId="77777777" w:rsidR="000E0224" w:rsidRDefault="00AC0DE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Геологические исследования</w:t>
            </w:r>
          </w:p>
        </w:tc>
      </w:tr>
      <w:tr w:rsidR="000E0224" w14:paraId="1075BC2C" w14:textId="77777777">
        <w:tc>
          <w:tcPr>
            <w:tcW w:w="10490" w:type="dxa"/>
            <w:gridSpan w:val="3"/>
          </w:tcPr>
          <w:p w14:paraId="027D0000" w14:textId="77777777" w:rsidR="000E0224" w:rsidRDefault="00A1737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мая 2026 года: Наука для бизнеса</w:t>
            </w:r>
          </w:p>
        </w:tc>
      </w:tr>
      <w:tr w:rsidR="000E0224" w14:paraId="47347E89" w14:textId="77777777">
        <w:tc>
          <w:tcPr>
            <w:tcW w:w="1560" w:type="dxa"/>
          </w:tcPr>
          <w:p w14:paraId="0FC091FF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9:00-10:00</w:t>
            </w:r>
          </w:p>
        </w:tc>
        <w:tc>
          <w:tcPr>
            <w:tcW w:w="1559" w:type="dxa"/>
          </w:tcPr>
          <w:p w14:paraId="69AD9BFB" w14:textId="77777777" w:rsidR="000E0224" w:rsidRDefault="000E0224">
            <w:pPr>
              <w:rPr>
                <w:i/>
                <w:sz w:val="22"/>
                <w:szCs w:val="22"/>
              </w:rPr>
            </w:pPr>
          </w:p>
        </w:tc>
        <w:tc>
          <w:tcPr>
            <w:tcW w:w="7371" w:type="dxa"/>
          </w:tcPr>
          <w:p w14:paraId="4445DCCD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Регистрация</w:t>
            </w:r>
          </w:p>
        </w:tc>
      </w:tr>
      <w:tr w:rsidR="000E0224" w14:paraId="66E4241E" w14:textId="77777777">
        <w:trPr>
          <w:trHeight w:val="681"/>
        </w:trPr>
        <w:tc>
          <w:tcPr>
            <w:tcW w:w="1560" w:type="dxa"/>
          </w:tcPr>
          <w:p w14:paraId="43E73459" w14:textId="77777777" w:rsidR="000E0224" w:rsidRDefault="00A17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10:00-12:00 </w:t>
            </w:r>
          </w:p>
        </w:tc>
        <w:tc>
          <w:tcPr>
            <w:tcW w:w="1559" w:type="dxa"/>
          </w:tcPr>
          <w:p w14:paraId="17D0075C" w14:textId="77777777" w:rsidR="000E0224" w:rsidRDefault="00A17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Большой зал</w:t>
            </w:r>
          </w:p>
        </w:tc>
        <w:tc>
          <w:tcPr>
            <w:tcW w:w="7371" w:type="dxa"/>
          </w:tcPr>
          <w:p w14:paraId="22B723C6" w14:textId="77777777" w:rsidR="000E0224" w:rsidRDefault="00A17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Стратегическая сессия «Современные методы и технологии для развития Арктики» </w:t>
            </w:r>
          </w:p>
        </w:tc>
      </w:tr>
      <w:tr w:rsidR="000E0224" w14:paraId="3D6840BD" w14:textId="77777777">
        <w:trPr>
          <w:trHeight w:val="350"/>
        </w:trPr>
        <w:tc>
          <w:tcPr>
            <w:tcW w:w="1560" w:type="dxa"/>
          </w:tcPr>
          <w:p w14:paraId="594A6DC9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12:00-12:30</w:t>
            </w:r>
          </w:p>
        </w:tc>
        <w:tc>
          <w:tcPr>
            <w:tcW w:w="8930" w:type="dxa"/>
            <w:gridSpan w:val="2"/>
          </w:tcPr>
          <w:p w14:paraId="17629E86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Кофе-брейк</w:t>
            </w:r>
          </w:p>
        </w:tc>
      </w:tr>
      <w:tr w:rsidR="000E0224" w14:paraId="62F4F7D3" w14:textId="77777777">
        <w:trPr>
          <w:trHeight w:val="425"/>
        </w:trPr>
        <w:tc>
          <w:tcPr>
            <w:tcW w:w="1560" w:type="dxa"/>
            <w:vMerge w:val="restart"/>
          </w:tcPr>
          <w:p w14:paraId="63886621" w14:textId="77777777" w:rsidR="000E0224" w:rsidRDefault="00A17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12:30-14:30</w:t>
            </w:r>
          </w:p>
          <w:p w14:paraId="02C2E72B" w14:textId="77777777" w:rsidR="000E0224" w:rsidRDefault="000E022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2B14AC" w14:textId="77777777" w:rsidR="000E0224" w:rsidRDefault="00A17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Большой зал</w:t>
            </w:r>
          </w:p>
        </w:tc>
        <w:tc>
          <w:tcPr>
            <w:tcW w:w="7371" w:type="dxa"/>
          </w:tcPr>
          <w:p w14:paraId="31C4B8DE" w14:textId="77777777" w:rsidR="000E0224" w:rsidRDefault="00BB0710">
            <w:pPr>
              <w:spacing w:after="160" w:line="259" w:lineRule="auto"/>
              <w:rPr>
                <w:sz w:val="22"/>
                <w:szCs w:val="22"/>
              </w:rPr>
            </w:pPr>
            <w:bookmarkStart w:id="0" w:name="_Hlk224157030"/>
            <w:r>
              <w:rPr>
                <w:sz w:val="22"/>
                <w:szCs w:val="22"/>
              </w:rPr>
              <w:t>Панельная с</w:t>
            </w:r>
            <w:r w:rsidR="00A17372">
              <w:rPr>
                <w:sz w:val="22"/>
                <w:szCs w:val="22"/>
              </w:rPr>
              <w:t>ессия «Трансарктический транспортный коридор: инфраструктура, безопасность, экономика»</w:t>
            </w:r>
            <w:bookmarkEnd w:id="0"/>
          </w:p>
        </w:tc>
      </w:tr>
      <w:tr w:rsidR="000E0224" w14:paraId="5DAB5E41" w14:textId="77777777">
        <w:trPr>
          <w:trHeight w:val="417"/>
        </w:trPr>
        <w:tc>
          <w:tcPr>
            <w:tcW w:w="1560" w:type="dxa"/>
            <w:vMerge/>
          </w:tcPr>
          <w:p w14:paraId="6AD44CC7" w14:textId="77777777" w:rsidR="000E0224" w:rsidRDefault="000E022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D925ED5" w14:textId="77777777" w:rsidR="000E0224" w:rsidRDefault="00A17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зал</w:t>
            </w:r>
          </w:p>
        </w:tc>
        <w:tc>
          <w:tcPr>
            <w:tcW w:w="7371" w:type="dxa"/>
          </w:tcPr>
          <w:p w14:paraId="234D0AFD" w14:textId="77777777" w:rsidR="000E0224" w:rsidRDefault="00BB0710">
            <w:pPr>
              <w:rPr>
                <w:sz w:val="22"/>
                <w:szCs w:val="22"/>
              </w:rPr>
            </w:pPr>
            <w:bookmarkStart w:id="1" w:name="_Hlk224157045"/>
            <w:r>
              <w:rPr>
                <w:sz w:val="22"/>
                <w:szCs w:val="22"/>
              </w:rPr>
              <w:t>Панельная сессия</w:t>
            </w:r>
            <w:r w:rsidR="00A17372">
              <w:rPr>
                <w:sz w:val="22"/>
                <w:szCs w:val="22"/>
              </w:rPr>
              <w:t xml:space="preserve"> «Полярная авиация: проблемы и перспективы»</w:t>
            </w:r>
            <w:bookmarkEnd w:id="1"/>
          </w:p>
        </w:tc>
      </w:tr>
      <w:tr w:rsidR="000E0224" w14:paraId="105E7F8E" w14:textId="77777777">
        <w:trPr>
          <w:trHeight w:val="424"/>
        </w:trPr>
        <w:tc>
          <w:tcPr>
            <w:tcW w:w="1560" w:type="dxa"/>
            <w:vMerge/>
          </w:tcPr>
          <w:p w14:paraId="124BD55C" w14:textId="77777777" w:rsidR="000E0224" w:rsidRDefault="000E022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244D390" w14:textId="77777777" w:rsidR="000E0224" w:rsidRDefault="00A17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Малый зал</w:t>
            </w:r>
          </w:p>
        </w:tc>
        <w:tc>
          <w:tcPr>
            <w:tcW w:w="7371" w:type="dxa"/>
          </w:tcPr>
          <w:p w14:paraId="2574E413" w14:textId="77777777" w:rsidR="000E0224" w:rsidRDefault="00A17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Международная сессия</w:t>
            </w:r>
          </w:p>
        </w:tc>
      </w:tr>
      <w:tr w:rsidR="000E0224" w14:paraId="79B73647" w14:textId="77777777">
        <w:trPr>
          <w:trHeight w:val="353"/>
        </w:trPr>
        <w:tc>
          <w:tcPr>
            <w:tcW w:w="1560" w:type="dxa"/>
          </w:tcPr>
          <w:p w14:paraId="14501C1E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14:30-15:00</w:t>
            </w:r>
          </w:p>
        </w:tc>
        <w:tc>
          <w:tcPr>
            <w:tcW w:w="8930" w:type="dxa"/>
            <w:gridSpan w:val="2"/>
          </w:tcPr>
          <w:p w14:paraId="605360D8" w14:textId="77777777" w:rsidR="000E0224" w:rsidRDefault="00A1737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Кофе-брейк</w:t>
            </w:r>
          </w:p>
        </w:tc>
      </w:tr>
      <w:tr w:rsidR="000E0224" w14:paraId="7AD44792" w14:textId="77777777" w:rsidTr="00AC0DE3">
        <w:trPr>
          <w:trHeight w:val="601"/>
        </w:trPr>
        <w:tc>
          <w:tcPr>
            <w:tcW w:w="1560" w:type="dxa"/>
            <w:vMerge w:val="restart"/>
          </w:tcPr>
          <w:p w14:paraId="04AA2CA5" w14:textId="77777777" w:rsidR="000E0224" w:rsidRDefault="00A17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15:00-17:00</w:t>
            </w:r>
          </w:p>
        </w:tc>
        <w:tc>
          <w:tcPr>
            <w:tcW w:w="1559" w:type="dxa"/>
          </w:tcPr>
          <w:p w14:paraId="0F7F6A52" w14:textId="77777777" w:rsidR="000E0224" w:rsidRDefault="00A17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Большой зал</w:t>
            </w:r>
          </w:p>
        </w:tc>
        <w:tc>
          <w:tcPr>
            <w:tcW w:w="7371" w:type="dxa"/>
          </w:tcPr>
          <w:p w14:paraId="261E7DFE" w14:textId="77777777" w:rsidR="000E0224" w:rsidRDefault="00BB0710">
            <w:pPr>
              <w:rPr>
                <w:sz w:val="22"/>
                <w:szCs w:val="22"/>
              </w:rPr>
            </w:pPr>
            <w:bookmarkStart w:id="2" w:name="_Hlk224157422"/>
            <w:r>
              <w:rPr>
                <w:sz w:val="22"/>
                <w:szCs w:val="22"/>
              </w:rPr>
              <w:t>Панельная сессия</w:t>
            </w:r>
            <w:r w:rsidR="00AC0DE3" w:rsidRPr="0077508D">
              <w:rPr>
                <w:sz w:val="22"/>
                <w:szCs w:val="22"/>
              </w:rPr>
              <w:t xml:space="preserve"> </w:t>
            </w:r>
            <w:r w:rsidR="00AC0DE3">
              <w:rPr>
                <w:sz w:val="22"/>
                <w:szCs w:val="22"/>
              </w:rPr>
              <w:t xml:space="preserve">«Экологические аспекты работы </w:t>
            </w:r>
            <w:r w:rsidR="00AC0DE3" w:rsidRPr="0077508D">
              <w:rPr>
                <w:sz w:val="22"/>
                <w:szCs w:val="22"/>
              </w:rPr>
              <w:t>Трансарктического тра</w:t>
            </w:r>
            <w:r w:rsidR="00AC0DE3">
              <w:rPr>
                <w:sz w:val="22"/>
                <w:szCs w:val="22"/>
              </w:rPr>
              <w:t>нспортного коридора</w:t>
            </w:r>
            <w:r w:rsidR="00AC0DE3" w:rsidRPr="0077508D">
              <w:rPr>
                <w:sz w:val="22"/>
                <w:szCs w:val="22"/>
              </w:rPr>
              <w:t>»</w:t>
            </w:r>
            <w:bookmarkEnd w:id="2"/>
          </w:p>
        </w:tc>
      </w:tr>
      <w:tr w:rsidR="000E0224" w14:paraId="027B458D" w14:textId="77777777">
        <w:trPr>
          <w:trHeight w:val="1068"/>
        </w:trPr>
        <w:tc>
          <w:tcPr>
            <w:tcW w:w="1560" w:type="dxa"/>
            <w:vMerge/>
          </w:tcPr>
          <w:p w14:paraId="3CCAA520" w14:textId="77777777" w:rsidR="000E0224" w:rsidRDefault="000E022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2D847B" w14:textId="77777777" w:rsidR="000E0224" w:rsidRDefault="00A17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зал</w:t>
            </w:r>
          </w:p>
        </w:tc>
        <w:tc>
          <w:tcPr>
            <w:tcW w:w="7371" w:type="dxa"/>
          </w:tcPr>
          <w:p w14:paraId="7E4043F0" w14:textId="77777777" w:rsidR="000E0224" w:rsidRDefault="00BB0710">
            <w:pPr>
              <w:rPr>
                <w:sz w:val="22"/>
                <w:szCs w:val="22"/>
              </w:rPr>
            </w:pPr>
            <w:bookmarkStart w:id="3" w:name="_Hlk224157482"/>
            <w:r>
              <w:rPr>
                <w:sz w:val="22"/>
                <w:szCs w:val="22"/>
              </w:rPr>
              <w:t>Панельная сессия</w:t>
            </w:r>
            <w:r w:rsidR="00A17372">
              <w:rPr>
                <w:sz w:val="22"/>
                <w:szCs w:val="22"/>
              </w:rPr>
              <w:t xml:space="preserve"> «Станции нового поколения: инновационные технологии для организации долгосрочных миссий в труднодоступных регионах»</w:t>
            </w:r>
            <w:bookmarkEnd w:id="3"/>
          </w:p>
        </w:tc>
      </w:tr>
    </w:tbl>
    <w:p w14:paraId="4E27F356" w14:textId="77777777" w:rsidR="000E0224" w:rsidRPr="00AD2DBD" w:rsidRDefault="000E02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eastAsia="Liberation Sans"/>
          <w:i/>
          <w:color w:val="0F1115"/>
          <w:sz w:val="4"/>
          <w:szCs w:val="4"/>
        </w:rPr>
      </w:pPr>
    </w:p>
    <w:sectPr w:rsidR="000E0224" w:rsidRPr="00AD2DBD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C1E4" w14:textId="77777777" w:rsidR="00090F77" w:rsidRDefault="00090F77">
      <w:r>
        <w:separator/>
      </w:r>
    </w:p>
  </w:endnote>
  <w:endnote w:type="continuationSeparator" w:id="0">
    <w:p w14:paraId="44C31AE0" w14:textId="77777777" w:rsidR="00090F77" w:rsidRDefault="0009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A17B" w14:textId="77777777" w:rsidR="000E0224" w:rsidRDefault="000E0224">
    <w:pPr>
      <w:pStyle w:val="af7"/>
      <w:tabs>
        <w:tab w:val="clear" w:pos="7143"/>
        <w:tab w:val="clear" w:pos="142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99AD9" w14:textId="77777777" w:rsidR="00090F77" w:rsidRDefault="00090F77">
      <w:r>
        <w:separator/>
      </w:r>
    </w:p>
  </w:footnote>
  <w:footnote w:type="continuationSeparator" w:id="0">
    <w:p w14:paraId="24A77E9B" w14:textId="77777777" w:rsidR="00090F77" w:rsidRDefault="00090F77">
      <w:r>
        <w:continuationSeparator/>
      </w:r>
    </w:p>
  </w:footnote>
  <w:footnote w:id="1">
    <w:p w14:paraId="3BD3C33C" w14:textId="77777777" w:rsidR="000E0224" w:rsidRDefault="00A17372">
      <w:pPr>
        <w:pStyle w:val="ac"/>
      </w:pPr>
      <w:r>
        <w:rPr>
          <w:rStyle w:val="ae"/>
        </w:rPr>
        <w:footnoteRef/>
      </w:r>
      <w:r>
        <w:t xml:space="preserve"> В</w:t>
      </w:r>
      <w:r w:rsidR="00AC0DE3">
        <w:t xml:space="preserve"> программе в</w:t>
      </w:r>
      <w:r>
        <w:t xml:space="preserve">озможны уточнения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0CF4" w14:textId="77777777" w:rsidR="000E0224" w:rsidRDefault="000E0224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10A"/>
    <w:multiLevelType w:val="hybridMultilevel"/>
    <w:tmpl w:val="17CC339E"/>
    <w:lvl w:ilvl="0" w:tplc="AB2A08EA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73027B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7C0C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6EF1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AAEA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AA0E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3A88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08F0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FE87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F300C80"/>
    <w:multiLevelType w:val="hybridMultilevel"/>
    <w:tmpl w:val="938A8206"/>
    <w:lvl w:ilvl="0" w:tplc="C5A6E6E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1" w:tplc="BEB6D94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2" w:tplc="154C82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3" w:tplc="F95E4C3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4" w:tplc="37A88A0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5" w:tplc="1F2E9A2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6" w:tplc="5BA65AF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7" w:tplc="4FBAE8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8" w:tplc="AAB2117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</w:abstractNum>
  <w:abstractNum w:abstractNumId="2" w15:restartNumberingAfterBreak="0">
    <w:nsid w:val="33283B26"/>
    <w:multiLevelType w:val="hybridMultilevel"/>
    <w:tmpl w:val="C05E57C0"/>
    <w:lvl w:ilvl="0" w:tplc="F94458D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1" w:tplc="8AA452A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2" w:tplc="492CA01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3" w:tplc="915CE1E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4" w:tplc="240C55D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5" w:tplc="9A9E247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6" w:tplc="95988DE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7" w:tplc="177EB35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8" w:tplc="676AE96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</w:abstractNum>
  <w:abstractNum w:abstractNumId="3" w15:restartNumberingAfterBreak="0">
    <w:nsid w:val="33B7382D"/>
    <w:multiLevelType w:val="hybridMultilevel"/>
    <w:tmpl w:val="AC9C852C"/>
    <w:lvl w:ilvl="0" w:tplc="858CB664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B0B0DF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ACA3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0EA2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80B2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74F2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82AE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DE90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1A88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7A04683"/>
    <w:multiLevelType w:val="hybridMultilevel"/>
    <w:tmpl w:val="BA02880E"/>
    <w:lvl w:ilvl="0" w:tplc="0E809CA4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D57223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169E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5421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B02F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C4D8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A43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0056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3A4D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C50027F"/>
    <w:multiLevelType w:val="hybridMultilevel"/>
    <w:tmpl w:val="D00AAC10"/>
    <w:lvl w:ilvl="0" w:tplc="5184BD28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2A8828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0E51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6ACA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A8C7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02F1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6A63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9C4C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E0D2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BEB48C7"/>
    <w:multiLevelType w:val="hybridMultilevel"/>
    <w:tmpl w:val="69068E72"/>
    <w:lvl w:ilvl="0" w:tplc="3A88D5F8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2A72D8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D6E6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0E15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CE27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4E32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4C97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2864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C6D0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4383E1F"/>
    <w:multiLevelType w:val="hybridMultilevel"/>
    <w:tmpl w:val="E03E665A"/>
    <w:lvl w:ilvl="0" w:tplc="0F905894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A9E2AE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18BF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3E37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8CE1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98AA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3A03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04D9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6491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6FB0612"/>
    <w:multiLevelType w:val="hybridMultilevel"/>
    <w:tmpl w:val="2A988B52"/>
    <w:lvl w:ilvl="0" w:tplc="72302112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1C1847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D44C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0CC9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7A4E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808C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892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DA00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481A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E5A4668"/>
    <w:multiLevelType w:val="hybridMultilevel"/>
    <w:tmpl w:val="821496A6"/>
    <w:lvl w:ilvl="0" w:tplc="C93218D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5908DB3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75A24CC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B27A7E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5E708AD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040CBEC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9AA67D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EAEAB79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25C0BEF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num w:numId="1" w16cid:durableId="270481267">
    <w:abstractNumId w:val="9"/>
  </w:num>
  <w:num w:numId="2" w16cid:durableId="2138643982">
    <w:abstractNumId w:val="3"/>
  </w:num>
  <w:num w:numId="3" w16cid:durableId="596251142">
    <w:abstractNumId w:val="5"/>
  </w:num>
  <w:num w:numId="4" w16cid:durableId="160850431">
    <w:abstractNumId w:val="8"/>
  </w:num>
  <w:num w:numId="5" w16cid:durableId="579217658">
    <w:abstractNumId w:val="0"/>
  </w:num>
  <w:num w:numId="6" w16cid:durableId="1852597195">
    <w:abstractNumId w:val="6"/>
  </w:num>
  <w:num w:numId="7" w16cid:durableId="417485643">
    <w:abstractNumId w:val="1"/>
  </w:num>
  <w:num w:numId="8" w16cid:durableId="981234147">
    <w:abstractNumId w:val="2"/>
  </w:num>
  <w:num w:numId="9" w16cid:durableId="1077481676">
    <w:abstractNumId w:val="7"/>
  </w:num>
  <w:num w:numId="10" w16cid:durableId="417872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24"/>
    <w:rsid w:val="00090F77"/>
    <w:rsid w:val="000E0224"/>
    <w:rsid w:val="00321BCC"/>
    <w:rsid w:val="00551D2E"/>
    <w:rsid w:val="00662535"/>
    <w:rsid w:val="007C4BB5"/>
    <w:rsid w:val="008C7E9B"/>
    <w:rsid w:val="00923BB1"/>
    <w:rsid w:val="00A17372"/>
    <w:rsid w:val="00AC0DE3"/>
    <w:rsid w:val="00AD2DBD"/>
    <w:rsid w:val="00BB0710"/>
    <w:rsid w:val="00BC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21F04"/>
  <w15:docId w15:val="{FD921461-3E51-41EF-9D6A-8434D198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7143"/>
        <w:tab w:val="right" w:pos="14287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customStyle="1" w:styleId="Hyperlink1">
    <w:name w:val="Hyperlink1"/>
    <w:rPr>
      <w:color w:val="000080"/>
      <w:u w:val="single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fa">
    <w:name w:val="Strong"/>
    <w:basedOn w:val="a0"/>
    <w:uiPriority w:val="22"/>
    <w:qFormat/>
    <w:rPr>
      <w:b/>
      <w:bCs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ГЕНЕРАЛЬНЫЙ ПАРТНЕР </vt:lpstr>
      <vt:lpstr>        ДЕЛОВОЙ ПАРТНЕР </vt:lpstr>
      <vt:lpstr>        Партнер конференции POLAR 2026</vt:lpstr>
    </vt:vector>
  </TitlesOfParts>
  <Company>HP Inc.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 Ларкина</dc:creator>
  <cp:keywords/>
  <dc:description/>
  <cp:lastModifiedBy>Evgeniya V. Nikitina</cp:lastModifiedBy>
  <cp:revision>2</cp:revision>
  <cp:lastPrinted>2026-03-27T11:35:00Z</cp:lastPrinted>
  <dcterms:created xsi:type="dcterms:W3CDTF">2026-03-30T08:48:00Z</dcterms:created>
  <dcterms:modified xsi:type="dcterms:W3CDTF">2026-03-30T08:48:00Z</dcterms:modified>
</cp:coreProperties>
</file>